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F9" w:rsidRDefault="00F26CF9" w:rsidP="00F26CF9">
      <w:pPr>
        <w:spacing w:before="100" w:beforeAutospacing="1" w:after="100" w:afterAutospacing="1"/>
        <w:jc w:val="left"/>
        <w:rPr>
          <w:rFonts w:ascii="Times New Roman" w:eastAsia="Times New Roman" w:hAnsi="Times New Roman" w:cs="Times New Roman"/>
          <w:sz w:val="24"/>
          <w:szCs w:val="24"/>
          <w:lang w:eastAsia="fr-CH"/>
        </w:rPr>
      </w:pPr>
      <w:r w:rsidRPr="00F26CF9">
        <w:rPr>
          <w:rFonts w:ascii="Times New Roman" w:eastAsia="Times New Roman" w:hAnsi="Times New Roman" w:cs="Times New Roman"/>
          <w:noProof/>
          <w:sz w:val="24"/>
          <w:szCs w:val="24"/>
          <w:lang w:eastAsia="fr-CH"/>
        </w:rPr>
        <w:drawing>
          <wp:anchor distT="0" distB="0" distL="114300" distR="114300" simplePos="0" relativeHeight="251659264" behindDoc="1" locked="1" layoutInCell="1" allowOverlap="1">
            <wp:simplePos x="0" y="0"/>
            <wp:positionH relativeFrom="column">
              <wp:posOffset>1691005</wp:posOffset>
            </wp:positionH>
            <wp:positionV relativeFrom="paragraph">
              <wp:posOffset>-775970</wp:posOffset>
            </wp:positionV>
            <wp:extent cx="2419350" cy="1704975"/>
            <wp:effectExtent l="19050" t="0" r="0" b="0"/>
            <wp:wrapTight wrapText="bothSides">
              <wp:wrapPolygon edited="0">
                <wp:start x="-170" y="0"/>
                <wp:lineTo x="-170" y="21479"/>
                <wp:lineTo x="21600" y="21479"/>
                <wp:lineTo x="21600" y="0"/>
                <wp:lineTo x="-170" y="0"/>
              </wp:wrapPolygon>
            </wp:wrapTight>
            <wp:docPr id="1" name="Image 1" descr="C:\Users\User\Desktop\Jean S\AFC Assurances-Finances-Comptabilité Sàrl\SIMON\ULTIMATE_AFC_LOGO_800-X-565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ean S\AFC Assurances-Finances-Comptabilité Sàrl\SIMON\ULTIMATE_AFC_LOGO_800-X-565_SITE.png"/>
                    <pic:cNvPicPr>
                      <a:picLocks noChangeAspect="1" noChangeArrowheads="1"/>
                    </pic:cNvPicPr>
                  </pic:nvPicPr>
                  <pic:blipFill>
                    <a:blip r:embed="rId5"/>
                    <a:srcRect/>
                    <a:stretch>
                      <a:fillRect/>
                    </a:stretch>
                  </pic:blipFill>
                  <pic:spPr bwMode="auto">
                    <a:xfrm>
                      <a:off x="0" y="0"/>
                      <a:ext cx="2419350" cy="1704975"/>
                    </a:xfrm>
                    <a:prstGeom prst="rect">
                      <a:avLst/>
                    </a:prstGeom>
                    <a:noFill/>
                    <a:ln w="9525">
                      <a:noFill/>
                      <a:miter lim="800000"/>
                      <a:headEnd/>
                      <a:tailEnd/>
                    </a:ln>
                  </pic:spPr>
                </pic:pic>
              </a:graphicData>
            </a:graphic>
          </wp:anchor>
        </w:drawing>
      </w:r>
    </w:p>
    <w:p w:rsidR="00F26CF9" w:rsidRDefault="00F26CF9" w:rsidP="00F26CF9">
      <w:pPr>
        <w:spacing w:before="100" w:beforeAutospacing="1" w:after="100" w:afterAutospacing="1"/>
        <w:jc w:val="left"/>
        <w:rPr>
          <w:rFonts w:ascii="Times New Roman" w:eastAsia="Times New Roman" w:hAnsi="Times New Roman" w:cs="Times New Roman"/>
          <w:sz w:val="24"/>
          <w:szCs w:val="24"/>
          <w:lang w:eastAsia="fr-CH"/>
        </w:rPr>
      </w:pPr>
    </w:p>
    <w:p w:rsidR="00F26CF9" w:rsidRDefault="00F26CF9" w:rsidP="00F26CF9">
      <w:pPr>
        <w:spacing w:before="100" w:beforeAutospacing="1" w:after="100" w:afterAutospacing="1"/>
        <w:jc w:val="left"/>
        <w:rPr>
          <w:rFonts w:ascii="Times New Roman" w:eastAsia="Times New Roman" w:hAnsi="Times New Roman" w:cs="Times New Roman"/>
          <w:sz w:val="24"/>
          <w:szCs w:val="24"/>
          <w:lang w:eastAsia="fr-CH"/>
        </w:rPr>
      </w:pPr>
    </w:p>
    <w:p w:rsidR="00F26CF9" w:rsidRPr="00F26CF9" w:rsidRDefault="00F26CF9" w:rsidP="00F26CF9">
      <w:pPr>
        <w:spacing w:before="100" w:beforeAutospacing="1" w:after="100" w:afterAutospacing="1"/>
        <w:jc w:val="center"/>
        <w:rPr>
          <w:rFonts w:ascii="Times New Roman" w:eastAsia="Times New Roman" w:hAnsi="Times New Roman" w:cs="Times New Roman"/>
          <w:b/>
          <w:sz w:val="32"/>
          <w:szCs w:val="32"/>
          <w:lang w:eastAsia="fr-CH"/>
        </w:rPr>
      </w:pPr>
      <w:r w:rsidRPr="00F26CF9">
        <w:rPr>
          <w:rFonts w:ascii="Times New Roman" w:eastAsia="Times New Roman" w:hAnsi="Times New Roman" w:cs="Times New Roman"/>
          <w:b/>
          <w:sz w:val="32"/>
          <w:szCs w:val="32"/>
          <w:lang w:eastAsia="fr-CH"/>
        </w:rPr>
        <w:t>Assurance indemnités journalières en cas de maladie (IJM)</w:t>
      </w:r>
    </w:p>
    <w:p w:rsidR="00F26CF9" w:rsidRDefault="00F26CF9" w:rsidP="00F26CF9">
      <w:pPr>
        <w:spacing w:before="100" w:beforeAutospacing="1" w:after="100" w:afterAutospacing="1"/>
        <w:jc w:val="left"/>
        <w:rPr>
          <w:rFonts w:ascii="Times New Roman" w:eastAsia="Times New Roman" w:hAnsi="Times New Roman" w:cs="Times New Roman"/>
          <w:sz w:val="24"/>
          <w:szCs w:val="24"/>
          <w:lang w:eastAsia="fr-CH"/>
        </w:rPr>
      </w:pPr>
    </w:p>
    <w:p w:rsidR="00F26CF9" w:rsidRPr="00F26CF9" w:rsidRDefault="00F26CF9" w:rsidP="00F26CF9">
      <w:pPr>
        <w:spacing w:before="100" w:beforeAutospacing="1" w:after="100" w:afterAutospacing="1"/>
        <w:jc w:val="left"/>
        <w:rPr>
          <w:rFonts w:ascii="Times New Roman" w:eastAsia="Times New Roman" w:hAnsi="Times New Roman" w:cs="Times New Roman"/>
          <w:sz w:val="24"/>
          <w:szCs w:val="24"/>
          <w:lang w:eastAsia="fr-CH"/>
        </w:rPr>
      </w:pPr>
      <w:r w:rsidRPr="00F26CF9">
        <w:rPr>
          <w:rFonts w:ascii="Times New Roman" w:eastAsia="Times New Roman" w:hAnsi="Times New Roman" w:cs="Times New Roman"/>
          <w:sz w:val="24"/>
          <w:szCs w:val="24"/>
          <w:lang w:eastAsia="fr-CH"/>
        </w:rPr>
        <w:t xml:space="preserve">Lorsque ses employés tombent malades, l'employeur est tenu par la loi de continuer à leur verser leur salaire pendant une période donnée. Or, de nombreuses conventions </w:t>
      </w:r>
      <w:r w:rsidRPr="00F26CF9">
        <w:rPr>
          <w:rFonts w:ascii="Times New Roman" w:eastAsia="Times New Roman" w:hAnsi="Times New Roman" w:cs="Times New Roman"/>
          <w:b/>
          <w:color w:val="FF0000"/>
          <w:sz w:val="24"/>
          <w:szCs w:val="24"/>
          <w:u w:val="single"/>
          <w:lang w:eastAsia="fr-CH"/>
        </w:rPr>
        <w:t>collectives de travail (CCT)</w:t>
      </w:r>
      <w:r w:rsidRPr="00F26CF9">
        <w:rPr>
          <w:rFonts w:ascii="Times New Roman" w:eastAsia="Times New Roman" w:hAnsi="Times New Roman" w:cs="Times New Roman"/>
          <w:sz w:val="24"/>
          <w:szCs w:val="24"/>
          <w:lang w:eastAsia="fr-CH"/>
        </w:rPr>
        <w:t xml:space="preserve"> prévoient le maintien du salaire au-delà de cette durée. L'assurance d'indemnités journaliè</w:t>
      </w:r>
      <w:r>
        <w:rPr>
          <w:rFonts w:ascii="Times New Roman" w:eastAsia="Times New Roman" w:hAnsi="Times New Roman" w:cs="Times New Roman"/>
          <w:sz w:val="24"/>
          <w:szCs w:val="24"/>
          <w:lang w:eastAsia="fr-CH"/>
        </w:rPr>
        <w:t>res en cas de maladie</w:t>
      </w:r>
      <w:r w:rsidRPr="00F26CF9">
        <w:rPr>
          <w:rFonts w:ascii="Times New Roman" w:eastAsia="Times New Roman" w:hAnsi="Times New Roman" w:cs="Times New Roman"/>
          <w:sz w:val="24"/>
          <w:szCs w:val="24"/>
          <w:lang w:eastAsia="fr-CH"/>
        </w:rPr>
        <w:t xml:space="preserve"> vous permet d'y suppléer.</w:t>
      </w:r>
    </w:p>
    <w:p w:rsidR="00F26CF9" w:rsidRPr="00F26CF9" w:rsidRDefault="00F26CF9" w:rsidP="00F26CF9">
      <w:pPr>
        <w:numPr>
          <w:ilvl w:val="0"/>
          <w:numId w:val="1"/>
        </w:numPr>
        <w:spacing w:before="100" w:beforeAutospacing="1" w:after="100" w:afterAutospacing="1"/>
        <w:jc w:val="left"/>
        <w:rPr>
          <w:rFonts w:ascii="Times New Roman" w:eastAsia="Times New Roman" w:hAnsi="Times New Roman" w:cs="Times New Roman"/>
          <w:sz w:val="24"/>
          <w:szCs w:val="24"/>
          <w:lang w:eastAsia="fr-CH"/>
        </w:rPr>
      </w:pPr>
      <w:r w:rsidRPr="00F26CF9">
        <w:rPr>
          <w:rFonts w:ascii="Times New Roman" w:eastAsia="Times New Roman" w:hAnsi="Times New Roman" w:cs="Times New Roman"/>
          <w:sz w:val="24"/>
          <w:szCs w:val="24"/>
          <w:lang w:eastAsia="fr-CH"/>
        </w:rPr>
        <w:t>Pour les collaborateurs et chefs d’entreprise</w:t>
      </w:r>
    </w:p>
    <w:p w:rsidR="00F26CF9" w:rsidRPr="00F26CF9" w:rsidRDefault="00F26CF9" w:rsidP="00F26CF9">
      <w:pPr>
        <w:numPr>
          <w:ilvl w:val="0"/>
          <w:numId w:val="1"/>
        </w:numPr>
        <w:spacing w:before="100" w:beforeAutospacing="1" w:after="100" w:afterAutospacing="1"/>
        <w:jc w:val="left"/>
        <w:rPr>
          <w:rFonts w:ascii="Times New Roman" w:eastAsia="Times New Roman" w:hAnsi="Times New Roman" w:cs="Times New Roman"/>
          <w:sz w:val="24"/>
          <w:szCs w:val="24"/>
          <w:lang w:eastAsia="fr-CH"/>
        </w:rPr>
      </w:pPr>
      <w:r w:rsidRPr="00F26CF9">
        <w:rPr>
          <w:rFonts w:ascii="Times New Roman" w:eastAsia="Times New Roman" w:hAnsi="Times New Roman" w:cs="Times New Roman"/>
          <w:sz w:val="24"/>
          <w:szCs w:val="24"/>
          <w:lang w:eastAsia="fr-CH"/>
        </w:rPr>
        <w:t>Gestion des sinistres active</w:t>
      </w:r>
    </w:p>
    <w:p w:rsidR="00F26CF9" w:rsidRPr="00F26CF9" w:rsidRDefault="00F26CF9" w:rsidP="00F26CF9">
      <w:pPr>
        <w:numPr>
          <w:ilvl w:val="0"/>
          <w:numId w:val="1"/>
        </w:numPr>
        <w:ind w:left="714" w:hanging="357"/>
        <w:jc w:val="left"/>
        <w:rPr>
          <w:rFonts w:ascii="Times New Roman" w:eastAsia="Times New Roman" w:hAnsi="Times New Roman" w:cs="Times New Roman"/>
          <w:sz w:val="24"/>
          <w:szCs w:val="24"/>
          <w:lang w:eastAsia="fr-CH"/>
        </w:rPr>
      </w:pPr>
      <w:r w:rsidRPr="00F26CF9">
        <w:rPr>
          <w:rFonts w:ascii="Times New Roman" w:eastAsia="Times New Roman" w:hAnsi="Times New Roman" w:cs="Times New Roman"/>
          <w:sz w:val="24"/>
          <w:szCs w:val="24"/>
          <w:lang w:eastAsia="fr-CH"/>
        </w:rPr>
        <w:t>Participation aux excédents</w:t>
      </w:r>
    </w:p>
    <w:p w:rsidR="00F26CF9" w:rsidRPr="00F26CF9" w:rsidRDefault="00F26CF9" w:rsidP="00F26CF9">
      <w:pPr>
        <w:numPr>
          <w:ilvl w:val="0"/>
          <w:numId w:val="2"/>
        </w:numPr>
        <w:ind w:left="714" w:hanging="357"/>
        <w:jc w:val="left"/>
        <w:rPr>
          <w:rFonts w:ascii="Times New Roman" w:eastAsia="Times New Roman" w:hAnsi="Times New Roman" w:cs="Times New Roman"/>
          <w:sz w:val="24"/>
          <w:szCs w:val="24"/>
          <w:lang w:eastAsia="fr-CH"/>
        </w:rPr>
      </w:pPr>
      <w:r w:rsidRPr="00F26CF9">
        <w:rPr>
          <w:rFonts w:ascii="Times New Roman" w:eastAsia="Times New Roman" w:hAnsi="Times New Roman" w:cs="Times New Roman"/>
          <w:sz w:val="24"/>
          <w:szCs w:val="24"/>
          <w:lang w:eastAsia="fr-CH"/>
        </w:rPr>
        <w:t>Déclaration électronique des salaires</w:t>
      </w:r>
    </w:p>
    <w:p w:rsidR="00F26CF9" w:rsidRPr="00F26CF9" w:rsidRDefault="00F26CF9" w:rsidP="00F26CF9">
      <w:pPr>
        <w:numPr>
          <w:ilvl w:val="0"/>
          <w:numId w:val="2"/>
        </w:numPr>
        <w:spacing w:before="100" w:beforeAutospacing="1" w:after="100" w:afterAutospacing="1"/>
        <w:jc w:val="left"/>
        <w:rPr>
          <w:rFonts w:ascii="Times New Roman" w:eastAsia="Times New Roman" w:hAnsi="Times New Roman" w:cs="Times New Roman"/>
          <w:sz w:val="24"/>
          <w:szCs w:val="24"/>
          <w:lang w:eastAsia="fr-CH"/>
        </w:rPr>
      </w:pPr>
      <w:r w:rsidRPr="00F26CF9">
        <w:rPr>
          <w:rFonts w:ascii="Times New Roman" w:eastAsia="Times New Roman" w:hAnsi="Times New Roman" w:cs="Times New Roman"/>
          <w:sz w:val="24"/>
          <w:szCs w:val="24"/>
          <w:lang w:eastAsia="fr-CH"/>
        </w:rPr>
        <w:t>Déclaration des sinistres en ligne</w:t>
      </w:r>
    </w:p>
    <w:p w:rsidR="00AD2EF5" w:rsidRPr="00AD2EF5" w:rsidRDefault="00AD2EF5" w:rsidP="00AD2EF5">
      <w:pPr>
        <w:jc w:val="left"/>
        <w:rPr>
          <w:rFonts w:ascii="Times New Roman" w:eastAsia="Times New Roman" w:hAnsi="Times New Roman" w:cs="Times New Roman"/>
          <w:color w:val="FF0000"/>
          <w:sz w:val="24"/>
          <w:szCs w:val="24"/>
          <w:u w:val="single"/>
          <w:lang w:eastAsia="fr-CH"/>
        </w:rPr>
      </w:pPr>
      <w:r w:rsidRPr="00AD2EF5">
        <w:rPr>
          <w:rFonts w:ascii="Times New Roman" w:eastAsia="Times New Roman" w:hAnsi="Times New Roman" w:cs="Times New Roman"/>
          <w:color w:val="FF0000"/>
          <w:sz w:val="24"/>
          <w:szCs w:val="24"/>
          <w:u w:val="single"/>
          <w:lang w:eastAsia="fr-CH"/>
        </w:rPr>
        <w:t>Si vous le souhaitez, nous prenons en charge toutes ces démarches.</w:t>
      </w:r>
    </w:p>
    <w:p w:rsidR="00AD2EF5" w:rsidRDefault="00AD2EF5" w:rsidP="00AD2EF5">
      <w:pPr>
        <w:jc w:val="left"/>
        <w:rPr>
          <w:rFonts w:ascii="Times New Roman" w:eastAsia="Times New Roman" w:hAnsi="Times New Roman" w:cs="Times New Roman"/>
          <w:sz w:val="24"/>
          <w:szCs w:val="24"/>
          <w:lang w:eastAsia="fr-CH"/>
        </w:rPr>
      </w:pPr>
    </w:p>
    <w:p w:rsidR="00F26CF9" w:rsidRDefault="00F26CF9" w:rsidP="00AD2EF5">
      <w:pPr>
        <w:jc w:val="left"/>
        <w:rPr>
          <w:rFonts w:ascii="Times New Roman" w:eastAsia="Times New Roman" w:hAnsi="Times New Roman" w:cs="Times New Roman"/>
          <w:sz w:val="24"/>
          <w:szCs w:val="24"/>
          <w:lang w:eastAsia="fr-CH"/>
        </w:rPr>
      </w:pPr>
      <w:r w:rsidRPr="00F26CF9">
        <w:rPr>
          <w:rFonts w:ascii="Times New Roman" w:eastAsia="Times New Roman" w:hAnsi="Times New Roman" w:cs="Times New Roman"/>
          <w:sz w:val="24"/>
          <w:szCs w:val="24"/>
          <w:lang w:eastAsia="fr-CH"/>
        </w:rPr>
        <w:t xml:space="preserve">Pour répondre à cette obligation, </w:t>
      </w:r>
      <w:r w:rsidR="00AD2EF5">
        <w:rPr>
          <w:rFonts w:ascii="Times New Roman" w:eastAsia="Times New Roman" w:hAnsi="Times New Roman" w:cs="Times New Roman"/>
          <w:sz w:val="24"/>
          <w:szCs w:val="24"/>
          <w:lang w:eastAsia="fr-CH"/>
        </w:rPr>
        <w:t>nous vous proposons</w:t>
      </w:r>
      <w:r w:rsidRPr="00F26CF9">
        <w:rPr>
          <w:rFonts w:ascii="Times New Roman" w:eastAsia="Times New Roman" w:hAnsi="Times New Roman" w:cs="Times New Roman"/>
          <w:sz w:val="24"/>
          <w:szCs w:val="24"/>
          <w:lang w:eastAsia="fr-CH"/>
        </w:rPr>
        <w:t xml:space="preserve"> une solution d’assurance parfaitement adaptée à vos besoins que vous pouvez conclure tant pour vos salariés que pour le propriétaire d’entreprise que vous êtes. Nous vous recommandons par ailleurs de coordonner les prestations de l’assurance collective d’indemnités journalières en cas de maladie avec celles de votre </w:t>
      </w:r>
      <w:hyperlink r:id="rId6" w:tooltip="prévoyance professionnelle" w:history="1">
        <w:r w:rsidRPr="00F26CF9">
          <w:rPr>
            <w:rFonts w:ascii="Times New Roman" w:eastAsia="Times New Roman" w:hAnsi="Times New Roman" w:cs="Times New Roman"/>
            <w:color w:val="0000FF"/>
            <w:sz w:val="24"/>
            <w:szCs w:val="24"/>
            <w:u w:val="single"/>
            <w:lang w:eastAsia="fr-CH"/>
          </w:rPr>
          <w:t>prévoyance professionnelle</w:t>
        </w:r>
      </w:hyperlink>
      <w:r w:rsidRPr="00F26CF9">
        <w:rPr>
          <w:rFonts w:ascii="Times New Roman" w:eastAsia="Times New Roman" w:hAnsi="Times New Roman" w:cs="Times New Roman"/>
          <w:sz w:val="24"/>
          <w:szCs w:val="24"/>
          <w:lang w:eastAsia="fr-CH"/>
        </w:rPr>
        <w:t>. De cette manière, vous réduirez vos coûts grâce à des avantages en termes de primes et les prestations seront coordonnées en cas de sinistre.</w:t>
      </w:r>
    </w:p>
    <w:p w:rsidR="00AD2EF5" w:rsidRDefault="00AD2EF5" w:rsidP="00AD2EF5">
      <w:pPr>
        <w:jc w:val="left"/>
        <w:rPr>
          <w:rFonts w:ascii="Times New Roman" w:eastAsia="Times New Roman" w:hAnsi="Times New Roman" w:cs="Times New Roman"/>
          <w:sz w:val="24"/>
          <w:szCs w:val="24"/>
          <w:lang w:eastAsia="fr-CH"/>
        </w:rPr>
      </w:pPr>
    </w:p>
    <w:p w:rsidR="00AD2EF5" w:rsidRPr="00F26CF9" w:rsidRDefault="00AD2EF5" w:rsidP="00AD2EF5">
      <w:pPr>
        <w:jc w:val="left"/>
        <w:rPr>
          <w:rFonts w:ascii="Times New Roman" w:eastAsia="Times New Roman" w:hAnsi="Times New Roman" w:cs="Times New Roman"/>
          <w:sz w:val="24"/>
          <w:szCs w:val="24"/>
          <w:lang w:eastAsia="fr-CH"/>
        </w:rPr>
      </w:pPr>
      <w:r>
        <w:rPr>
          <w:noProof/>
          <w:lang w:eastAsia="fr-CH"/>
        </w:rPr>
        <w:drawing>
          <wp:anchor distT="0" distB="0" distL="114300" distR="114300" simplePos="0" relativeHeight="251660288" behindDoc="1" locked="1" layoutInCell="1" allowOverlap="1">
            <wp:simplePos x="0" y="0"/>
            <wp:positionH relativeFrom="column">
              <wp:posOffset>586105</wp:posOffset>
            </wp:positionH>
            <wp:positionV relativeFrom="paragraph">
              <wp:posOffset>241300</wp:posOffset>
            </wp:positionV>
            <wp:extent cx="4486275" cy="3486150"/>
            <wp:effectExtent l="19050" t="0" r="9525" b="0"/>
            <wp:wrapTight wrapText="bothSides">
              <wp:wrapPolygon edited="0">
                <wp:start x="-92" y="0"/>
                <wp:lineTo x="-92" y="21482"/>
                <wp:lineTo x="21646" y="21482"/>
                <wp:lineTo x="21646" y="0"/>
                <wp:lineTo x="-92" y="0"/>
              </wp:wrapPolygon>
            </wp:wrapTight>
            <wp:docPr id="2" name="cboxPhoto" descr="http://www.groupemutuel.ch/content/dam/gm/images/fr/sante/graphiques/graph_pi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groupemutuel.ch/content/dam/gm/images/fr/sante/graphiques/graph_pi_f.gif"/>
                    <pic:cNvPicPr>
                      <a:picLocks noChangeAspect="1" noChangeArrowheads="1"/>
                    </pic:cNvPicPr>
                  </pic:nvPicPr>
                  <pic:blipFill>
                    <a:blip r:embed="rId7"/>
                    <a:srcRect/>
                    <a:stretch>
                      <a:fillRect/>
                    </a:stretch>
                  </pic:blipFill>
                  <pic:spPr bwMode="auto">
                    <a:xfrm>
                      <a:off x="0" y="0"/>
                      <a:ext cx="4486275" cy="3486150"/>
                    </a:xfrm>
                    <a:prstGeom prst="rect">
                      <a:avLst/>
                    </a:prstGeom>
                    <a:noFill/>
                    <a:ln w="9525">
                      <a:noFill/>
                      <a:miter lim="800000"/>
                      <a:headEnd/>
                      <a:tailEnd/>
                    </a:ln>
                  </pic:spPr>
                </pic:pic>
              </a:graphicData>
            </a:graphic>
          </wp:anchor>
        </w:drawing>
      </w:r>
    </w:p>
    <w:sectPr w:rsidR="00AD2EF5" w:rsidRPr="00F26CF9" w:rsidSect="00115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6115"/>
    <w:multiLevelType w:val="multilevel"/>
    <w:tmpl w:val="4736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11AE"/>
    <w:multiLevelType w:val="multilevel"/>
    <w:tmpl w:val="D288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08"/>
  <w:hyphenationZone w:val="425"/>
  <w:characterSpacingControl w:val="doNotCompress"/>
  <w:compat/>
  <w:rsids>
    <w:rsidRoot w:val="00F26CF9"/>
    <w:rsid w:val="0005635E"/>
    <w:rsid w:val="001158B3"/>
    <w:rsid w:val="003A1166"/>
    <w:rsid w:val="00410D78"/>
    <w:rsid w:val="005B13D9"/>
    <w:rsid w:val="00635C52"/>
    <w:rsid w:val="007644A8"/>
    <w:rsid w:val="00813BC8"/>
    <w:rsid w:val="00982A96"/>
    <w:rsid w:val="00AD2EF5"/>
    <w:rsid w:val="00C679A1"/>
    <w:rsid w:val="00D94ABA"/>
    <w:rsid w:val="00F26CF9"/>
    <w:rsid w:val="00F6692E"/>
    <w:rsid w:val="00FA55BB"/>
    <w:rsid w:val="00FC6C4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xc-h-typography--normal-l">
    <w:name w:val="uxc-h-typography--normal-l"/>
    <w:basedOn w:val="Normal"/>
    <w:rsid w:val="00F26CF9"/>
    <w:pPr>
      <w:spacing w:before="100" w:beforeAutospacing="1" w:after="100" w:afterAutospacing="1"/>
      <w:jc w:val="left"/>
    </w:pPr>
    <w:rPr>
      <w:rFonts w:ascii="Times New Roman" w:eastAsia="Times New Roman" w:hAnsi="Times New Roman" w:cs="Times New Roman"/>
      <w:sz w:val="24"/>
      <w:szCs w:val="24"/>
      <w:lang w:eastAsia="fr-CH"/>
    </w:rPr>
  </w:style>
  <w:style w:type="paragraph" w:styleId="NormalWeb">
    <w:name w:val="Normal (Web)"/>
    <w:basedOn w:val="Normal"/>
    <w:uiPriority w:val="99"/>
    <w:semiHidden/>
    <w:unhideWhenUsed/>
    <w:rsid w:val="00F26CF9"/>
    <w:pPr>
      <w:spacing w:before="100" w:beforeAutospacing="1" w:after="100" w:afterAutospacing="1"/>
      <w:jc w:val="left"/>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F26CF9"/>
    <w:rPr>
      <w:color w:val="0000FF"/>
      <w:u w:val="single"/>
    </w:rPr>
  </w:style>
  <w:style w:type="paragraph" w:styleId="Textedebulles">
    <w:name w:val="Balloon Text"/>
    <w:basedOn w:val="Normal"/>
    <w:link w:val="TextedebullesCar"/>
    <w:uiPriority w:val="99"/>
    <w:semiHidden/>
    <w:unhideWhenUsed/>
    <w:rsid w:val="00AD2EF5"/>
    <w:rPr>
      <w:rFonts w:ascii="Tahoma" w:hAnsi="Tahoma" w:cs="Tahoma"/>
      <w:sz w:val="16"/>
      <w:szCs w:val="16"/>
    </w:rPr>
  </w:style>
  <w:style w:type="character" w:customStyle="1" w:styleId="TextedebullesCar">
    <w:name w:val="Texte de bulles Car"/>
    <w:basedOn w:val="Policepardfaut"/>
    <w:link w:val="Textedebulles"/>
    <w:uiPriority w:val="99"/>
    <w:semiHidden/>
    <w:rsid w:val="00AD2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262589">
      <w:bodyDiv w:val="1"/>
      <w:marLeft w:val="0"/>
      <w:marRight w:val="0"/>
      <w:marTop w:val="0"/>
      <w:marBottom w:val="0"/>
      <w:divBdr>
        <w:top w:val="none" w:sz="0" w:space="0" w:color="auto"/>
        <w:left w:val="none" w:sz="0" w:space="0" w:color="auto"/>
        <w:bottom w:val="none" w:sz="0" w:space="0" w:color="auto"/>
        <w:right w:val="none" w:sz="0" w:space="0" w:color="auto"/>
      </w:divBdr>
      <w:divsChild>
        <w:div w:id="1293511252">
          <w:marLeft w:val="0"/>
          <w:marRight w:val="0"/>
          <w:marTop w:val="0"/>
          <w:marBottom w:val="0"/>
          <w:divBdr>
            <w:top w:val="none" w:sz="0" w:space="0" w:color="auto"/>
            <w:left w:val="none" w:sz="0" w:space="0" w:color="auto"/>
            <w:bottom w:val="none" w:sz="0" w:space="0" w:color="auto"/>
            <w:right w:val="none" w:sz="0" w:space="0" w:color="auto"/>
          </w:divBdr>
          <w:divsChild>
            <w:div w:id="1639342315">
              <w:marLeft w:val="0"/>
              <w:marRight w:val="0"/>
              <w:marTop w:val="0"/>
              <w:marBottom w:val="0"/>
              <w:divBdr>
                <w:top w:val="none" w:sz="0" w:space="0" w:color="auto"/>
                <w:left w:val="none" w:sz="0" w:space="0" w:color="auto"/>
                <w:bottom w:val="none" w:sz="0" w:space="0" w:color="auto"/>
                <w:right w:val="none" w:sz="0" w:space="0" w:color="auto"/>
              </w:divBdr>
              <w:divsChild>
                <w:div w:id="864947208">
                  <w:marLeft w:val="0"/>
                  <w:marRight w:val="0"/>
                  <w:marTop w:val="0"/>
                  <w:marBottom w:val="0"/>
                  <w:divBdr>
                    <w:top w:val="none" w:sz="0" w:space="0" w:color="auto"/>
                    <w:left w:val="none" w:sz="0" w:space="0" w:color="auto"/>
                    <w:bottom w:val="none" w:sz="0" w:space="0" w:color="auto"/>
                    <w:right w:val="none" w:sz="0" w:space="0" w:color="auto"/>
                  </w:divBdr>
                  <w:divsChild>
                    <w:div w:id="357433966">
                      <w:marLeft w:val="0"/>
                      <w:marRight w:val="0"/>
                      <w:marTop w:val="0"/>
                      <w:marBottom w:val="0"/>
                      <w:divBdr>
                        <w:top w:val="none" w:sz="0" w:space="0" w:color="auto"/>
                        <w:left w:val="none" w:sz="0" w:space="0" w:color="auto"/>
                        <w:bottom w:val="none" w:sz="0" w:space="0" w:color="auto"/>
                        <w:right w:val="none" w:sz="0" w:space="0" w:color="auto"/>
                      </w:divBdr>
                    </w:div>
                  </w:divsChild>
                </w:div>
                <w:div w:id="101264763">
                  <w:marLeft w:val="0"/>
                  <w:marRight w:val="0"/>
                  <w:marTop w:val="0"/>
                  <w:marBottom w:val="0"/>
                  <w:divBdr>
                    <w:top w:val="none" w:sz="0" w:space="0" w:color="auto"/>
                    <w:left w:val="none" w:sz="0" w:space="0" w:color="auto"/>
                    <w:bottom w:val="none" w:sz="0" w:space="0" w:color="auto"/>
                    <w:right w:val="none" w:sz="0" w:space="0" w:color="auto"/>
                  </w:divBdr>
                  <w:divsChild>
                    <w:div w:id="865363555">
                      <w:marLeft w:val="0"/>
                      <w:marRight w:val="0"/>
                      <w:marTop w:val="0"/>
                      <w:marBottom w:val="0"/>
                      <w:divBdr>
                        <w:top w:val="none" w:sz="0" w:space="0" w:color="auto"/>
                        <w:left w:val="none" w:sz="0" w:space="0" w:color="auto"/>
                        <w:bottom w:val="none" w:sz="0" w:space="0" w:color="auto"/>
                        <w:right w:val="none" w:sz="0" w:space="0" w:color="auto"/>
                      </w:divBdr>
                      <w:divsChild>
                        <w:div w:id="1528985673">
                          <w:marLeft w:val="0"/>
                          <w:marRight w:val="0"/>
                          <w:marTop w:val="0"/>
                          <w:marBottom w:val="0"/>
                          <w:divBdr>
                            <w:top w:val="none" w:sz="0" w:space="0" w:color="auto"/>
                            <w:left w:val="none" w:sz="0" w:space="0" w:color="auto"/>
                            <w:bottom w:val="none" w:sz="0" w:space="0" w:color="auto"/>
                            <w:right w:val="none" w:sz="0" w:space="0" w:color="auto"/>
                          </w:divBdr>
                        </w:div>
                        <w:div w:id="1019897079">
                          <w:marLeft w:val="0"/>
                          <w:marRight w:val="0"/>
                          <w:marTop w:val="0"/>
                          <w:marBottom w:val="0"/>
                          <w:divBdr>
                            <w:top w:val="none" w:sz="0" w:space="0" w:color="auto"/>
                            <w:left w:val="none" w:sz="0" w:space="0" w:color="auto"/>
                            <w:bottom w:val="none" w:sz="0" w:space="0" w:color="auto"/>
                            <w:right w:val="none" w:sz="0" w:space="0" w:color="auto"/>
                          </w:divBdr>
                        </w:div>
                        <w:div w:id="128321801">
                          <w:marLeft w:val="0"/>
                          <w:marRight w:val="0"/>
                          <w:marTop w:val="0"/>
                          <w:marBottom w:val="0"/>
                          <w:divBdr>
                            <w:top w:val="none" w:sz="0" w:space="0" w:color="auto"/>
                            <w:left w:val="none" w:sz="0" w:space="0" w:color="auto"/>
                            <w:bottom w:val="none" w:sz="0" w:space="0" w:color="auto"/>
                            <w:right w:val="none" w:sz="0" w:space="0" w:color="auto"/>
                          </w:divBdr>
                        </w:div>
                      </w:divsChild>
                    </w:div>
                    <w:div w:id="578253021">
                      <w:marLeft w:val="0"/>
                      <w:marRight w:val="0"/>
                      <w:marTop w:val="0"/>
                      <w:marBottom w:val="0"/>
                      <w:divBdr>
                        <w:top w:val="none" w:sz="0" w:space="0" w:color="auto"/>
                        <w:left w:val="none" w:sz="0" w:space="0" w:color="auto"/>
                        <w:bottom w:val="none" w:sz="0" w:space="0" w:color="auto"/>
                        <w:right w:val="none" w:sz="0" w:space="0" w:color="auto"/>
                      </w:divBdr>
                      <w:divsChild>
                        <w:div w:id="1822498345">
                          <w:marLeft w:val="0"/>
                          <w:marRight w:val="0"/>
                          <w:marTop w:val="0"/>
                          <w:marBottom w:val="0"/>
                          <w:divBdr>
                            <w:top w:val="none" w:sz="0" w:space="0" w:color="auto"/>
                            <w:left w:val="none" w:sz="0" w:space="0" w:color="auto"/>
                            <w:bottom w:val="none" w:sz="0" w:space="0" w:color="auto"/>
                            <w:right w:val="none" w:sz="0" w:space="0" w:color="auto"/>
                          </w:divBdr>
                        </w:div>
                        <w:div w:id="280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1984">
          <w:marLeft w:val="0"/>
          <w:marRight w:val="0"/>
          <w:marTop w:val="0"/>
          <w:marBottom w:val="0"/>
          <w:divBdr>
            <w:top w:val="none" w:sz="0" w:space="0" w:color="auto"/>
            <w:left w:val="none" w:sz="0" w:space="0" w:color="auto"/>
            <w:bottom w:val="none" w:sz="0" w:space="0" w:color="auto"/>
            <w:right w:val="none" w:sz="0" w:space="0" w:color="auto"/>
          </w:divBdr>
          <w:divsChild>
            <w:div w:id="1198737762">
              <w:marLeft w:val="0"/>
              <w:marRight w:val="0"/>
              <w:marTop w:val="0"/>
              <w:marBottom w:val="0"/>
              <w:divBdr>
                <w:top w:val="none" w:sz="0" w:space="0" w:color="auto"/>
                <w:left w:val="none" w:sz="0" w:space="0" w:color="auto"/>
                <w:bottom w:val="none" w:sz="0" w:space="0" w:color="auto"/>
                <w:right w:val="none" w:sz="0" w:space="0" w:color="auto"/>
              </w:divBdr>
              <w:divsChild>
                <w:div w:id="1741632794">
                  <w:marLeft w:val="0"/>
                  <w:marRight w:val="0"/>
                  <w:marTop w:val="0"/>
                  <w:marBottom w:val="0"/>
                  <w:divBdr>
                    <w:top w:val="none" w:sz="0" w:space="0" w:color="auto"/>
                    <w:left w:val="none" w:sz="0" w:space="0" w:color="auto"/>
                    <w:bottom w:val="none" w:sz="0" w:space="0" w:color="auto"/>
                    <w:right w:val="none" w:sz="0" w:space="0" w:color="auto"/>
                  </w:divBdr>
                  <w:divsChild>
                    <w:div w:id="1641961521">
                      <w:marLeft w:val="0"/>
                      <w:marRight w:val="0"/>
                      <w:marTop w:val="0"/>
                      <w:marBottom w:val="0"/>
                      <w:divBdr>
                        <w:top w:val="none" w:sz="0" w:space="0" w:color="auto"/>
                        <w:left w:val="none" w:sz="0" w:space="0" w:color="auto"/>
                        <w:bottom w:val="none" w:sz="0" w:space="0" w:color="auto"/>
                        <w:right w:val="none" w:sz="0" w:space="0" w:color="auto"/>
                      </w:divBdr>
                      <w:divsChild>
                        <w:div w:id="11046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6427">
          <w:marLeft w:val="0"/>
          <w:marRight w:val="0"/>
          <w:marTop w:val="0"/>
          <w:marBottom w:val="0"/>
          <w:divBdr>
            <w:top w:val="none" w:sz="0" w:space="0" w:color="auto"/>
            <w:left w:val="none" w:sz="0" w:space="0" w:color="auto"/>
            <w:bottom w:val="none" w:sz="0" w:space="0" w:color="auto"/>
            <w:right w:val="none" w:sz="0" w:space="0" w:color="auto"/>
          </w:divBdr>
          <w:divsChild>
            <w:div w:id="945573485">
              <w:marLeft w:val="0"/>
              <w:marRight w:val="0"/>
              <w:marTop w:val="0"/>
              <w:marBottom w:val="0"/>
              <w:divBdr>
                <w:top w:val="none" w:sz="0" w:space="0" w:color="auto"/>
                <w:left w:val="none" w:sz="0" w:space="0" w:color="auto"/>
                <w:bottom w:val="none" w:sz="0" w:space="0" w:color="auto"/>
                <w:right w:val="none" w:sz="0" w:space="0" w:color="auto"/>
              </w:divBdr>
              <w:divsChild>
                <w:div w:id="964579038">
                  <w:marLeft w:val="0"/>
                  <w:marRight w:val="0"/>
                  <w:marTop w:val="0"/>
                  <w:marBottom w:val="0"/>
                  <w:divBdr>
                    <w:top w:val="none" w:sz="0" w:space="0" w:color="auto"/>
                    <w:left w:val="none" w:sz="0" w:space="0" w:color="auto"/>
                    <w:bottom w:val="none" w:sz="0" w:space="0" w:color="auto"/>
                    <w:right w:val="none" w:sz="0" w:space="0" w:color="auto"/>
                  </w:divBdr>
                  <w:divsChild>
                    <w:div w:id="311562139">
                      <w:marLeft w:val="0"/>
                      <w:marRight w:val="0"/>
                      <w:marTop w:val="0"/>
                      <w:marBottom w:val="0"/>
                      <w:divBdr>
                        <w:top w:val="none" w:sz="0" w:space="0" w:color="auto"/>
                        <w:left w:val="none" w:sz="0" w:space="0" w:color="auto"/>
                        <w:bottom w:val="none" w:sz="0" w:space="0" w:color="auto"/>
                        <w:right w:val="none" w:sz="0" w:space="0" w:color="auto"/>
                      </w:divBdr>
                      <w:divsChild>
                        <w:div w:id="1226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vetia.com/ch/web/fr/entreprises/prevoyance-et-sante/informations-sur-la-prevoyance/pour-employeur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208</Words>
  <Characters>1145</Characters>
  <Application>Microsoft Office Word</Application>
  <DocSecurity>8</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2017-12-07T12:04:00Z</dcterms:created>
  <dcterms:modified xsi:type="dcterms:W3CDTF">2017-12-07T13:56:00Z</dcterms:modified>
</cp:coreProperties>
</file>